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DA" w:rsidRDefault="00EE38B5" w:rsidP="00BC3D2C">
      <w:pPr>
        <w:spacing w:after="0"/>
        <w:jc w:val="center"/>
        <w:rPr>
          <w:b/>
          <w:color w:val="C0504D" w:themeColor="accent2"/>
          <w:sz w:val="24"/>
        </w:rPr>
      </w:pPr>
      <w:r>
        <w:rPr>
          <w:b/>
          <w:color w:val="C0504D" w:themeColor="accent2"/>
          <w:sz w:val="24"/>
        </w:rPr>
        <w:t>İSMET AKTAR MESLEKİ VE TEKNİK ANADOLU LİSESİ</w:t>
      </w:r>
    </w:p>
    <w:p w:rsidR="00942292" w:rsidRDefault="007652DA" w:rsidP="00BC3D2C">
      <w:pPr>
        <w:spacing w:after="0"/>
        <w:jc w:val="center"/>
        <w:rPr>
          <w:b/>
          <w:color w:val="C0504D" w:themeColor="accent2"/>
          <w:sz w:val="24"/>
        </w:rPr>
      </w:pPr>
      <w:r w:rsidRPr="007652DA">
        <w:rPr>
          <w:b/>
          <w:color w:val="C0504D" w:themeColor="accent2"/>
          <w:sz w:val="24"/>
        </w:rPr>
        <w:t>SINIF RİSK HARİTASI HAZIRLAMA</w:t>
      </w:r>
      <w:r>
        <w:rPr>
          <w:b/>
          <w:color w:val="C0504D" w:themeColor="accent2"/>
          <w:sz w:val="24"/>
        </w:rPr>
        <w:t xml:space="preserve"> REHBERİ</w:t>
      </w:r>
    </w:p>
    <w:p w:rsidR="00BC3D2C" w:rsidRDefault="00BC3D2C" w:rsidP="00BC3D2C">
      <w:pPr>
        <w:spacing w:after="0"/>
        <w:jc w:val="center"/>
        <w:rPr>
          <w:b/>
          <w:color w:val="C0504D" w:themeColor="accent2"/>
          <w:sz w:val="24"/>
        </w:rPr>
      </w:pPr>
    </w:p>
    <w:p w:rsidR="00923862" w:rsidRDefault="007652DA" w:rsidP="00923862">
      <w:pPr>
        <w:pStyle w:val="ListParagraph"/>
        <w:numPr>
          <w:ilvl w:val="0"/>
          <w:numId w:val="1"/>
        </w:numPr>
        <w:spacing w:line="360" w:lineRule="auto"/>
      </w:pPr>
      <w:r>
        <w:t>Sınıf risk haritası her eğitim öğretim yılının kasım ayında sınıf öğretmenleri tarafından hazırlanır.</w:t>
      </w:r>
      <w:r w:rsidR="00923862" w:rsidRPr="00923862">
        <w:t xml:space="preserve"> </w:t>
      </w:r>
      <w:r w:rsidR="00923862">
        <w:t xml:space="preserve">Hazırlanan risk haritalarının bir kopyası okul rehberlik servislerine iletilir. Okul rehberlik </w:t>
      </w:r>
      <w:r w:rsidR="00EE38B5">
        <w:t xml:space="preserve">ve psikolojik danışma </w:t>
      </w:r>
      <w:r w:rsidR="00923862">
        <w:t>servisleri sınıf risk haritalarından yola çıkarak okul risk haritası oluşturarak ilçe Rehberlik ve Araştırma Merkezi’ne gönderir.</w:t>
      </w:r>
    </w:p>
    <w:p w:rsidR="007652DA" w:rsidRDefault="00923862" w:rsidP="00923862">
      <w:pPr>
        <w:pStyle w:val="ListParagraph"/>
        <w:numPr>
          <w:ilvl w:val="0"/>
          <w:numId w:val="1"/>
        </w:numPr>
        <w:spacing w:line="360" w:lineRule="auto"/>
      </w:pPr>
      <w:r>
        <w:t xml:space="preserve">Bu rehber </w:t>
      </w:r>
      <w:r w:rsidR="00EE38B5">
        <w:t>oluşturacağınız</w:t>
      </w:r>
      <w:r>
        <w:t xml:space="preserve"> sınıf risk haritaları için sizlere rehberlik etmesi amacıyla hazırlanmıştır.</w:t>
      </w:r>
    </w:p>
    <w:p w:rsidR="007652DA" w:rsidRPr="00BC3D2C" w:rsidRDefault="007652DA" w:rsidP="007652DA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>
        <w:t xml:space="preserve">Sınıf risk haritası formu asla çoğaltılarak öğrencilere </w:t>
      </w:r>
      <w:r w:rsidRPr="00BC3D2C">
        <w:rPr>
          <w:b/>
        </w:rPr>
        <w:t>dağıtılmamalıdır.</w:t>
      </w:r>
    </w:p>
    <w:p w:rsidR="00BC3D2C" w:rsidRDefault="00BC3D2C" w:rsidP="007652DA">
      <w:pPr>
        <w:pStyle w:val="ListParagraph"/>
        <w:numPr>
          <w:ilvl w:val="0"/>
          <w:numId w:val="1"/>
        </w:numPr>
        <w:spacing w:line="360" w:lineRule="auto"/>
      </w:pPr>
      <w:r>
        <w:t xml:space="preserve">Sınıf risk haritası sınıfta herkesin içinde çocuklara sorarak </w:t>
      </w:r>
      <w:r w:rsidRPr="00BC3D2C">
        <w:rPr>
          <w:b/>
        </w:rPr>
        <w:t>doldurulmamalıdır.</w:t>
      </w:r>
    </w:p>
    <w:p w:rsidR="00BC3D2C" w:rsidRDefault="007652DA" w:rsidP="00BC3D2C">
      <w:pPr>
        <w:pStyle w:val="ListParagraph"/>
        <w:numPr>
          <w:ilvl w:val="0"/>
          <w:numId w:val="1"/>
        </w:numPr>
        <w:spacing w:line="360" w:lineRule="auto"/>
      </w:pPr>
      <w:r>
        <w:t>Sınıf risk haritasını sınıf rehber öğretmeni; gözlem, bilgi formları, görüşmeler, e-okul raporları ve uyguladığı bireyi tanıma teknikleri ile doldurmalıdır.</w:t>
      </w:r>
    </w:p>
    <w:p w:rsidR="00EE38B5" w:rsidRDefault="00EE38B5" w:rsidP="00EE38B5">
      <w:pPr>
        <w:pStyle w:val="ListParagraph"/>
        <w:numPr>
          <w:ilvl w:val="0"/>
          <w:numId w:val="1"/>
        </w:numPr>
        <w:spacing w:line="360" w:lineRule="auto"/>
      </w:pPr>
      <w:r>
        <w:t xml:space="preserve">Sınıf Risk Haritası </w:t>
      </w:r>
      <w:r w:rsidR="00BC3D2C">
        <w:t>R</w:t>
      </w:r>
      <w:r>
        <w:t>PD</w:t>
      </w:r>
      <w:r w:rsidR="00BC3D2C">
        <w:t xml:space="preserve"> servisi tarafından </w:t>
      </w:r>
      <w:r>
        <w:t xml:space="preserve">o yıl alınan kararla </w:t>
      </w:r>
      <w:r w:rsidR="00BC3D2C">
        <w:t xml:space="preserve">dijital </w:t>
      </w:r>
      <w:r>
        <w:t>ortamdan ya da matbu olarak elden teslim istenebilir.</w:t>
      </w:r>
    </w:p>
    <w:p w:rsidR="00BC3D2C" w:rsidRDefault="00BC3D2C" w:rsidP="00BC3D2C">
      <w:pPr>
        <w:pStyle w:val="ListParagraph"/>
        <w:numPr>
          <w:ilvl w:val="0"/>
          <w:numId w:val="1"/>
        </w:numPr>
        <w:spacing w:line="360" w:lineRule="auto"/>
      </w:pPr>
      <w:r>
        <w:t>Aşağıda size yardımcı olabilecek bazı bilgiler yer almaktadır:</w:t>
      </w:r>
    </w:p>
    <w:p w:rsidR="00BC3D2C" w:rsidRDefault="00BC3D2C" w:rsidP="00BC3D2C">
      <w:pPr>
        <w:pStyle w:val="ListParagraph"/>
        <w:numPr>
          <w:ilvl w:val="0"/>
          <w:numId w:val="2"/>
        </w:numPr>
        <w:spacing w:line="360" w:lineRule="auto"/>
        <w:ind w:left="993" w:hanging="284"/>
      </w:pPr>
      <w:r>
        <w:t xml:space="preserve">1.Öğrenci bilgi formlarını inceleyerek doldurulabilecek maddeler; 1,2,3,4,5,6,7,8,9,10,11,13,14,18,26 ve 27.maddeler </w:t>
      </w:r>
    </w:p>
    <w:p w:rsidR="00BC3D2C" w:rsidRDefault="00BC3D2C" w:rsidP="00BC3D2C">
      <w:pPr>
        <w:pStyle w:val="ListParagraph"/>
        <w:numPr>
          <w:ilvl w:val="0"/>
          <w:numId w:val="2"/>
        </w:numPr>
        <w:spacing w:line="360" w:lineRule="auto"/>
        <w:ind w:left="993" w:hanging="284"/>
      </w:pPr>
      <w:r>
        <w:t xml:space="preserve">2.Veli görüşmesi ile doldurulabilecek maddeler; 12,13,14,15,18,19,20,21,22,26,27,30 ve 32.maddeler 3.Öğrenci görüşmesi/otobiyografi çalışmaları ile doldurulabilecek maddeler; 16,17,18,19,20,21,22,23,26,27,30 ve 32.maddeler </w:t>
      </w:r>
    </w:p>
    <w:p w:rsidR="00BC3D2C" w:rsidRDefault="00BC3D2C" w:rsidP="00BC3D2C">
      <w:pPr>
        <w:pStyle w:val="ListParagraph"/>
        <w:numPr>
          <w:ilvl w:val="0"/>
          <w:numId w:val="2"/>
        </w:numPr>
        <w:spacing w:line="360" w:lineRule="auto"/>
        <w:ind w:left="993" w:hanging="284"/>
      </w:pPr>
      <w:r>
        <w:t xml:space="preserve">4.e-Okul/öğrenci işlemleri/raporlar bölümünde yer alan raporları inceleyerek doldurulabilecek maddeler; 12,24,25,28,29,31 ve 33.maddeler </w:t>
      </w:r>
    </w:p>
    <w:p w:rsidR="007652DA" w:rsidRDefault="00BC3D2C" w:rsidP="00BC3D2C">
      <w:pPr>
        <w:pStyle w:val="ListParagraph"/>
        <w:numPr>
          <w:ilvl w:val="0"/>
          <w:numId w:val="2"/>
        </w:numPr>
        <w:spacing w:line="360" w:lineRule="auto"/>
        <w:ind w:left="993" w:hanging="284"/>
      </w:pPr>
      <w:r>
        <w:t>5.Gözlemlerinize göre doldurulabilecek maddeler; 23,30,31,32,33,34 ve 35.maddeler</w:t>
      </w:r>
    </w:p>
    <w:p w:rsidR="007652DA" w:rsidRDefault="007652DA" w:rsidP="007652DA">
      <w:pPr>
        <w:spacing w:line="360" w:lineRule="auto"/>
      </w:pPr>
      <w:bookmarkStart w:id="0" w:name="_GoBack"/>
      <w:bookmarkEnd w:id="0"/>
    </w:p>
    <w:sectPr w:rsidR="0076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6A2"/>
      </v:shape>
    </w:pict>
  </w:numPicBullet>
  <w:abstractNum w:abstractNumId="0">
    <w:nsid w:val="22071EC5"/>
    <w:multiLevelType w:val="hybridMultilevel"/>
    <w:tmpl w:val="ECD0A76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B7594"/>
    <w:multiLevelType w:val="hybridMultilevel"/>
    <w:tmpl w:val="116489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39"/>
    <w:rsid w:val="00276520"/>
    <w:rsid w:val="00505DC9"/>
    <w:rsid w:val="00515E0F"/>
    <w:rsid w:val="007652DA"/>
    <w:rsid w:val="00923862"/>
    <w:rsid w:val="00942292"/>
    <w:rsid w:val="009C0FD5"/>
    <w:rsid w:val="00BC3D2C"/>
    <w:rsid w:val="00E97639"/>
    <w:rsid w:val="00EE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3CD88-1274-4A2A-B886-8B3A01CD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İSMET AKTAR MTAL</cp:lastModifiedBy>
  <cp:revision>7</cp:revision>
  <dcterms:created xsi:type="dcterms:W3CDTF">2024-11-21T06:53:00Z</dcterms:created>
  <dcterms:modified xsi:type="dcterms:W3CDTF">2025-02-18T06:34:00Z</dcterms:modified>
</cp:coreProperties>
</file>